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FA" w:rsidRDefault="003303B1" w:rsidP="003A5AFA">
      <w:pPr>
        <w:jc w:val="center"/>
      </w:pPr>
      <w:r>
        <w:rPr>
          <w:noProof/>
        </w:rPr>
        <w:drawing>
          <wp:inline distT="0" distB="0" distL="0" distR="0">
            <wp:extent cx="2346960" cy="1237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Pre-K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6960" cy="1237488"/>
                    </a:xfrm>
                    <a:prstGeom prst="rect">
                      <a:avLst/>
                    </a:prstGeom>
                  </pic:spPr>
                </pic:pic>
              </a:graphicData>
            </a:graphic>
          </wp:inline>
        </w:drawing>
      </w:r>
    </w:p>
    <w:p w:rsidR="003303B1" w:rsidRPr="003A5AFA" w:rsidRDefault="00A63B4E" w:rsidP="003A5AFA">
      <w:pPr>
        <w:jc w:val="center"/>
      </w:pPr>
      <w:r w:rsidRPr="00820D1D">
        <w:rPr>
          <w:rFonts w:ascii="Arial" w:hAnsi="Arial" w:cs="Arial"/>
          <w:sz w:val="28"/>
          <w:szCs w:val="28"/>
        </w:rPr>
        <w:t>NC Pre-K Frequently Asked Questions (FAQ)</w:t>
      </w:r>
    </w:p>
    <w:p w:rsidR="00A63B4E" w:rsidRPr="00820D1D" w:rsidRDefault="00A63B4E" w:rsidP="003303B1">
      <w:pPr>
        <w:jc w:val="center"/>
        <w:rPr>
          <w:rFonts w:ascii="Arial" w:hAnsi="Arial" w:cs="Arial"/>
          <w:sz w:val="24"/>
          <w:szCs w:val="24"/>
        </w:rPr>
      </w:pPr>
    </w:p>
    <w:p w:rsidR="00B45D6A" w:rsidRPr="00DB346E" w:rsidRDefault="00B45D6A" w:rsidP="00A63B4E">
      <w:pPr>
        <w:pStyle w:val="ListParagraph"/>
        <w:numPr>
          <w:ilvl w:val="0"/>
          <w:numId w:val="1"/>
        </w:numPr>
        <w:rPr>
          <w:rFonts w:ascii="Arial" w:hAnsi="Arial" w:cs="Arial"/>
          <w:b/>
        </w:rPr>
      </w:pPr>
      <w:r>
        <w:rPr>
          <w:rFonts w:ascii="Arial" w:hAnsi="Arial" w:cs="Arial"/>
          <w:b/>
        </w:rPr>
        <w:t xml:space="preserve">What is NC Pre- Kindergarten? </w:t>
      </w:r>
      <w:r w:rsidR="00DB346E" w:rsidRPr="00DB346E">
        <w:rPr>
          <w:rFonts w:ascii="Arial" w:hAnsi="Arial" w:cs="Arial"/>
        </w:rPr>
        <w:t>NC Pre-K</w:t>
      </w:r>
      <w:r w:rsidR="00DB346E">
        <w:rPr>
          <w:rFonts w:ascii="Arial" w:hAnsi="Arial" w:cs="Arial"/>
          <w:b/>
        </w:rPr>
        <w:t xml:space="preserve"> </w:t>
      </w:r>
      <w:r w:rsidR="00DB346E">
        <w:rPr>
          <w:rFonts w:ascii="Arial" w:hAnsi="Arial" w:cs="Arial"/>
        </w:rPr>
        <w:t>p</w:t>
      </w:r>
      <w:r w:rsidRPr="00B45D6A">
        <w:rPr>
          <w:rFonts w:ascii="Arial" w:hAnsi="Arial" w:cs="Arial"/>
        </w:rPr>
        <w:t>rovides</w:t>
      </w:r>
      <w:r w:rsidRPr="003A5AFA">
        <w:rPr>
          <w:rFonts w:ascii="Arial" w:hAnsi="Arial" w:cs="Arial"/>
        </w:rPr>
        <w:t xml:space="preserve"> high-quality educational experiences to enhance school readiness for eligible four year olds.</w:t>
      </w:r>
    </w:p>
    <w:p w:rsidR="00DB346E" w:rsidRDefault="00DB346E" w:rsidP="00A63B4E">
      <w:pPr>
        <w:pStyle w:val="ListParagraph"/>
        <w:numPr>
          <w:ilvl w:val="0"/>
          <w:numId w:val="1"/>
        </w:numPr>
        <w:rPr>
          <w:rFonts w:ascii="Arial" w:hAnsi="Arial" w:cs="Arial"/>
          <w:b/>
        </w:rPr>
      </w:pPr>
      <w:r>
        <w:rPr>
          <w:rFonts w:ascii="Arial" w:hAnsi="Arial" w:cs="Arial"/>
          <w:b/>
        </w:rPr>
        <w:t xml:space="preserve">What is RCPC? </w:t>
      </w:r>
    </w:p>
    <w:p w:rsidR="00DB346E" w:rsidRDefault="00DB346E" w:rsidP="00DB346E">
      <w:pPr>
        <w:pStyle w:val="ListParagraph"/>
        <w:rPr>
          <w:rFonts w:ascii="Arial" w:hAnsi="Arial" w:cs="Arial"/>
        </w:rPr>
      </w:pPr>
      <w:r w:rsidRPr="00DB346E">
        <w:rPr>
          <w:rFonts w:ascii="Arial" w:hAnsi="Arial" w:cs="Arial"/>
        </w:rPr>
        <w:t>RCPC is the Robeson County Partnership for Children.  RCPC oversees NC Pre-K, Smart Start, and the Exploration Station.</w:t>
      </w:r>
    </w:p>
    <w:p w:rsidR="00DB346E" w:rsidRPr="003A5AFA" w:rsidRDefault="00DB346E" w:rsidP="00DB346E">
      <w:pPr>
        <w:pStyle w:val="ListParagraph"/>
        <w:numPr>
          <w:ilvl w:val="0"/>
          <w:numId w:val="1"/>
        </w:numPr>
        <w:rPr>
          <w:rFonts w:ascii="Arial" w:hAnsi="Arial" w:cs="Arial"/>
          <w:b/>
        </w:rPr>
      </w:pPr>
      <w:r>
        <w:rPr>
          <w:rFonts w:ascii="Arial" w:hAnsi="Arial" w:cs="Arial"/>
          <w:b/>
        </w:rPr>
        <w:t>W</w:t>
      </w:r>
      <w:r>
        <w:rPr>
          <w:rFonts w:ascii="Arial" w:hAnsi="Arial" w:cs="Arial"/>
          <w:b/>
        </w:rPr>
        <w:t>hat is Smart Start?</w:t>
      </w:r>
    </w:p>
    <w:p w:rsidR="00DB346E" w:rsidRPr="00DB346E" w:rsidRDefault="00DB346E" w:rsidP="00DB346E">
      <w:pPr>
        <w:pStyle w:val="ListParagraph"/>
        <w:rPr>
          <w:rFonts w:ascii="Arial" w:hAnsi="Arial" w:cs="Arial"/>
        </w:rPr>
      </w:pPr>
      <w:r w:rsidRPr="00DB346E">
        <w:rPr>
          <w:rFonts w:ascii="Arial" w:hAnsi="Arial" w:cs="Arial"/>
        </w:rPr>
        <w:t>Smart Start collaborates</w:t>
      </w:r>
      <w:r w:rsidRPr="00DB346E">
        <w:rPr>
          <w:rFonts w:ascii="Arial" w:hAnsi="Arial" w:cs="Arial"/>
        </w:rPr>
        <w:t xml:space="preserve"> with local agencies to provide quality </w:t>
      </w:r>
      <w:r w:rsidRPr="00DB346E">
        <w:rPr>
          <w:rFonts w:ascii="Arial" w:hAnsi="Arial" w:cs="Arial"/>
        </w:rPr>
        <w:t>activities and resources for all</w:t>
      </w:r>
      <w:r w:rsidRPr="00DB346E">
        <w:rPr>
          <w:rFonts w:ascii="Arial" w:hAnsi="Arial" w:cs="Arial"/>
        </w:rPr>
        <w:t xml:space="preserve"> children birth to five years of age, their families, and caregivers</w:t>
      </w:r>
      <w:r>
        <w:t>.</w:t>
      </w:r>
    </w:p>
    <w:p w:rsidR="00A63B4E" w:rsidRPr="003A5AFA" w:rsidRDefault="00B45D6A" w:rsidP="00A63B4E">
      <w:pPr>
        <w:pStyle w:val="ListParagraph"/>
        <w:numPr>
          <w:ilvl w:val="0"/>
          <w:numId w:val="1"/>
        </w:numPr>
        <w:rPr>
          <w:rFonts w:ascii="Arial" w:hAnsi="Arial" w:cs="Arial"/>
          <w:b/>
        </w:rPr>
      </w:pPr>
      <w:r>
        <w:rPr>
          <w:rFonts w:ascii="Arial" w:hAnsi="Arial" w:cs="Arial"/>
          <w:b/>
        </w:rPr>
        <w:t>W</w:t>
      </w:r>
      <w:r w:rsidR="00DB346E">
        <w:rPr>
          <w:rFonts w:ascii="Arial" w:hAnsi="Arial" w:cs="Arial"/>
          <w:b/>
        </w:rPr>
        <w:t xml:space="preserve">hat </w:t>
      </w:r>
      <w:r>
        <w:rPr>
          <w:rFonts w:ascii="Arial" w:hAnsi="Arial" w:cs="Arial"/>
          <w:b/>
        </w:rPr>
        <w:t>should I do</w:t>
      </w:r>
      <w:r w:rsidR="00A63B4E" w:rsidRPr="003A5AFA">
        <w:rPr>
          <w:rFonts w:ascii="Arial" w:hAnsi="Arial" w:cs="Arial"/>
          <w:b/>
        </w:rPr>
        <w:t xml:space="preserve"> in the case of inclement weather?</w:t>
      </w:r>
    </w:p>
    <w:p w:rsidR="00A63B4E" w:rsidRPr="003A5AFA" w:rsidRDefault="00A63B4E" w:rsidP="00A63B4E">
      <w:pPr>
        <w:pStyle w:val="ListParagraph"/>
        <w:rPr>
          <w:rFonts w:ascii="Arial" w:hAnsi="Arial" w:cs="Arial"/>
        </w:rPr>
      </w:pPr>
      <w:r w:rsidRPr="003A5AFA">
        <w:rPr>
          <w:rFonts w:ascii="Arial" w:hAnsi="Arial" w:cs="Arial"/>
        </w:rPr>
        <w:t>Follow the closing and delay schedules of the Public Schools of Robeson County.  Please watch your local news for closing and delays.</w:t>
      </w:r>
    </w:p>
    <w:p w:rsidR="00A63B4E" w:rsidRPr="003A5AFA" w:rsidRDefault="00A63B4E" w:rsidP="00A63B4E">
      <w:pPr>
        <w:pStyle w:val="ListParagraph"/>
        <w:numPr>
          <w:ilvl w:val="0"/>
          <w:numId w:val="1"/>
        </w:numPr>
        <w:rPr>
          <w:rFonts w:ascii="Arial" w:hAnsi="Arial" w:cs="Arial"/>
          <w:b/>
        </w:rPr>
      </w:pPr>
      <w:r w:rsidRPr="003A5AFA">
        <w:rPr>
          <w:rFonts w:ascii="Arial" w:hAnsi="Arial" w:cs="Arial"/>
          <w:b/>
        </w:rPr>
        <w:t>Where do I get a copy of</w:t>
      </w:r>
      <w:r w:rsidR="00DB346E">
        <w:rPr>
          <w:rFonts w:ascii="Arial" w:hAnsi="Arial" w:cs="Arial"/>
          <w:b/>
        </w:rPr>
        <w:t xml:space="preserve"> the</w:t>
      </w:r>
      <w:r w:rsidRPr="003A5AFA">
        <w:rPr>
          <w:rFonts w:ascii="Arial" w:hAnsi="Arial" w:cs="Arial"/>
          <w:b/>
        </w:rPr>
        <w:t xml:space="preserve"> NC Pre-K application?</w:t>
      </w:r>
    </w:p>
    <w:p w:rsidR="007B7F81" w:rsidRPr="003A5AFA" w:rsidRDefault="00A63B4E" w:rsidP="007B7F81">
      <w:pPr>
        <w:pStyle w:val="ListParagraph"/>
        <w:rPr>
          <w:rFonts w:ascii="Arial" w:hAnsi="Arial" w:cs="Arial"/>
        </w:rPr>
      </w:pPr>
      <w:r w:rsidRPr="003A5AFA">
        <w:rPr>
          <w:rFonts w:ascii="Arial" w:hAnsi="Arial" w:cs="Arial"/>
        </w:rPr>
        <w:t>Applications are on site at the Robeson County Partnership for Children, Inc. (RCPC)</w:t>
      </w:r>
      <w:r w:rsidR="007B7F81" w:rsidRPr="003A5AFA">
        <w:rPr>
          <w:rFonts w:ascii="Arial" w:hAnsi="Arial" w:cs="Arial"/>
        </w:rPr>
        <w:t xml:space="preserve">, request one be mailed or emailed to you, </w:t>
      </w:r>
      <w:r w:rsidRPr="003A5AFA">
        <w:rPr>
          <w:rFonts w:ascii="Arial" w:hAnsi="Arial" w:cs="Arial"/>
        </w:rPr>
        <w:t xml:space="preserve">and </w:t>
      </w:r>
      <w:r w:rsidR="007B7F81" w:rsidRPr="003A5AFA">
        <w:rPr>
          <w:rFonts w:ascii="Arial" w:hAnsi="Arial" w:cs="Arial"/>
        </w:rPr>
        <w:t xml:space="preserve">they </w:t>
      </w:r>
      <w:r w:rsidRPr="003A5AFA">
        <w:rPr>
          <w:rFonts w:ascii="Arial" w:hAnsi="Arial" w:cs="Arial"/>
        </w:rPr>
        <w:t>ca</w:t>
      </w:r>
      <w:r w:rsidR="00476421">
        <w:rPr>
          <w:rFonts w:ascii="Arial" w:hAnsi="Arial" w:cs="Arial"/>
        </w:rPr>
        <w:t xml:space="preserve">n be printed from RCPC website at </w:t>
      </w:r>
      <w:r w:rsidRPr="003A5AFA">
        <w:rPr>
          <w:rFonts w:ascii="Arial" w:hAnsi="Arial" w:cs="Arial"/>
        </w:rPr>
        <w:t>(</w:t>
      </w:r>
      <w:hyperlink r:id="rId6" w:history="1">
        <w:r w:rsidR="007B7F81" w:rsidRPr="003A5AFA">
          <w:rPr>
            <w:rStyle w:val="Hyperlink"/>
            <w:rFonts w:ascii="Arial" w:hAnsi="Arial" w:cs="Arial"/>
          </w:rPr>
          <w:t>www.robesonpartnership.org</w:t>
        </w:r>
      </w:hyperlink>
      <w:r w:rsidR="007B7F81" w:rsidRPr="003A5AFA">
        <w:rPr>
          <w:rFonts w:ascii="Arial" w:hAnsi="Arial" w:cs="Arial"/>
        </w:rPr>
        <w:t>)</w:t>
      </w:r>
      <w:r w:rsidR="00476421">
        <w:rPr>
          <w:rFonts w:ascii="Arial" w:hAnsi="Arial" w:cs="Arial"/>
        </w:rPr>
        <w:t>.</w:t>
      </w:r>
    </w:p>
    <w:p w:rsidR="007B7F81" w:rsidRPr="003A5AFA" w:rsidRDefault="009D57FE" w:rsidP="009D57FE">
      <w:pPr>
        <w:pStyle w:val="ListParagraph"/>
        <w:numPr>
          <w:ilvl w:val="0"/>
          <w:numId w:val="1"/>
        </w:numPr>
        <w:rPr>
          <w:rFonts w:ascii="Arial" w:hAnsi="Arial" w:cs="Arial"/>
          <w:b/>
        </w:rPr>
      </w:pPr>
      <w:r w:rsidRPr="003A5AFA">
        <w:rPr>
          <w:rFonts w:ascii="Arial" w:hAnsi="Arial" w:cs="Arial"/>
          <w:b/>
        </w:rPr>
        <w:t>Explain the difference between NC Pre-K</w:t>
      </w:r>
      <w:r w:rsidR="00B45D6A">
        <w:rPr>
          <w:rFonts w:ascii="Arial" w:hAnsi="Arial" w:cs="Arial"/>
          <w:b/>
        </w:rPr>
        <w:t>, Head Start</w:t>
      </w:r>
      <w:r w:rsidRPr="003A5AFA">
        <w:rPr>
          <w:rFonts w:ascii="Arial" w:hAnsi="Arial" w:cs="Arial"/>
          <w:b/>
        </w:rPr>
        <w:t xml:space="preserve"> and </w:t>
      </w:r>
      <w:r w:rsidR="00B45D6A">
        <w:rPr>
          <w:rFonts w:ascii="Arial" w:hAnsi="Arial" w:cs="Arial"/>
          <w:b/>
        </w:rPr>
        <w:t>Title I</w:t>
      </w:r>
      <w:r w:rsidR="00820D1D" w:rsidRPr="003A5AFA">
        <w:rPr>
          <w:rFonts w:ascii="Arial" w:hAnsi="Arial" w:cs="Arial"/>
          <w:b/>
        </w:rPr>
        <w:t>? Wh</w:t>
      </w:r>
      <w:r w:rsidR="003A5AFA">
        <w:rPr>
          <w:rFonts w:ascii="Arial" w:hAnsi="Arial" w:cs="Arial"/>
          <w:b/>
        </w:rPr>
        <w:t>at are the requirement</w:t>
      </w:r>
      <w:r w:rsidR="00DB346E">
        <w:rPr>
          <w:rFonts w:ascii="Arial" w:hAnsi="Arial" w:cs="Arial"/>
          <w:b/>
        </w:rPr>
        <w:t>s</w:t>
      </w:r>
      <w:r w:rsidR="003A5AFA">
        <w:rPr>
          <w:rFonts w:ascii="Arial" w:hAnsi="Arial" w:cs="Arial"/>
          <w:b/>
        </w:rPr>
        <w:t xml:space="preserve"> for each program</w:t>
      </w:r>
      <w:r w:rsidR="00820D1D" w:rsidRPr="003A5AFA">
        <w:rPr>
          <w:rFonts w:ascii="Arial" w:hAnsi="Arial" w:cs="Arial"/>
          <w:b/>
        </w:rPr>
        <w:t>?</w:t>
      </w:r>
    </w:p>
    <w:p w:rsidR="009D57FE" w:rsidRPr="003A5AFA" w:rsidRDefault="00820D1D" w:rsidP="009D57FE">
      <w:pPr>
        <w:pStyle w:val="ListParagraph"/>
        <w:rPr>
          <w:rFonts w:ascii="Arial" w:hAnsi="Arial" w:cs="Arial"/>
          <w:color w:val="000000"/>
        </w:rPr>
      </w:pPr>
      <w:r w:rsidRPr="003A5AFA">
        <w:rPr>
          <w:rFonts w:ascii="Arial" w:hAnsi="Arial" w:cs="Arial"/>
        </w:rPr>
        <w:t>NC Pre-K and Title one are both programs designed to provide high-quality educational experiences to enhance school readiness for eligible four year olds.  To qualify for NC Pre-K, a family must meet 75% of the state median income.  Up to 20% of children in families with family incomes above 75% of the state median income may be deemed eligible and enrolled in NC Pre-K if the child has other designated risk factors.  Children of eligible military families may be se</w:t>
      </w:r>
      <w:r w:rsidR="00B45D6A">
        <w:rPr>
          <w:rFonts w:ascii="Arial" w:hAnsi="Arial" w:cs="Arial"/>
        </w:rPr>
        <w:t>rved without regard to income.  Students interested in Title I</w:t>
      </w:r>
      <w:r w:rsidRPr="003A5AFA">
        <w:rPr>
          <w:rFonts w:ascii="Arial" w:hAnsi="Arial" w:cs="Arial"/>
          <w:color w:val="000000"/>
        </w:rPr>
        <w:t xml:space="preserve"> </w:t>
      </w:r>
      <w:r w:rsidR="00B45D6A">
        <w:rPr>
          <w:rFonts w:ascii="Arial" w:hAnsi="Arial" w:cs="Arial"/>
          <w:color w:val="000000"/>
        </w:rPr>
        <w:t xml:space="preserve">are </w:t>
      </w:r>
      <w:r w:rsidRPr="003A5AFA">
        <w:rPr>
          <w:rFonts w:ascii="Arial" w:hAnsi="Arial" w:cs="Arial"/>
          <w:color w:val="000000"/>
        </w:rPr>
        <w:t>given a s</w:t>
      </w:r>
      <w:r w:rsidR="00B45D6A">
        <w:rPr>
          <w:rFonts w:ascii="Arial" w:hAnsi="Arial" w:cs="Arial"/>
          <w:color w:val="000000"/>
        </w:rPr>
        <w:t>et of tasks to complete, and are</w:t>
      </w:r>
      <w:r w:rsidRPr="003A5AFA">
        <w:rPr>
          <w:rFonts w:ascii="Arial" w:hAnsi="Arial" w:cs="Arial"/>
          <w:color w:val="000000"/>
        </w:rPr>
        <w:t xml:space="preserve"> asked various questions by a certified teacher.  </w:t>
      </w:r>
      <w:r w:rsidR="00EF117E" w:rsidRPr="003A5AFA">
        <w:rPr>
          <w:rFonts w:ascii="Arial" w:hAnsi="Arial" w:cs="Arial"/>
          <w:color w:val="000000"/>
        </w:rPr>
        <w:t>Children are accepted depending on the results of the test.</w:t>
      </w:r>
      <w:r w:rsidR="00B45D6A">
        <w:rPr>
          <w:rFonts w:ascii="Arial" w:hAnsi="Arial" w:cs="Arial"/>
          <w:color w:val="000000"/>
        </w:rPr>
        <w:t xml:space="preserve">  Head Start serves three and four year olds.  Acceptance is based on income.  Head Start can accept up to 20% of its population with over income families.</w:t>
      </w:r>
    </w:p>
    <w:p w:rsidR="00EF117E" w:rsidRPr="003A5AFA" w:rsidRDefault="00EF117E" w:rsidP="00EF117E">
      <w:pPr>
        <w:pStyle w:val="ListParagraph"/>
        <w:numPr>
          <w:ilvl w:val="0"/>
          <w:numId w:val="1"/>
        </w:numPr>
        <w:rPr>
          <w:rFonts w:ascii="Arial" w:hAnsi="Arial" w:cs="Arial"/>
          <w:b/>
        </w:rPr>
      </w:pPr>
      <w:r w:rsidRPr="003A5AFA">
        <w:rPr>
          <w:rFonts w:ascii="Arial" w:hAnsi="Arial" w:cs="Arial"/>
          <w:b/>
        </w:rPr>
        <w:t xml:space="preserve">What is the application process? </w:t>
      </w:r>
    </w:p>
    <w:p w:rsidR="00EF117E" w:rsidRPr="003A5AFA" w:rsidRDefault="00EF117E" w:rsidP="00EF117E">
      <w:pPr>
        <w:pStyle w:val="ListParagraph"/>
        <w:rPr>
          <w:rFonts w:ascii="Arial" w:hAnsi="Arial" w:cs="Arial"/>
        </w:rPr>
      </w:pPr>
      <w:r w:rsidRPr="003A5AFA">
        <w:rPr>
          <w:rFonts w:ascii="Arial" w:hAnsi="Arial" w:cs="Arial"/>
        </w:rPr>
        <w:t>A completed application (copy of birth certificate, proof of income, and immunization records)</w:t>
      </w:r>
      <w:r w:rsidR="0074784C" w:rsidRPr="003A5AFA">
        <w:rPr>
          <w:rFonts w:ascii="Arial" w:hAnsi="Arial" w:cs="Arial"/>
        </w:rPr>
        <w:t xml:space="preserve"> </w:t>
      </w:r>
      <w:r w:rsidR="00DB346E">
        <w:rPr>
          <w:rFonts w:ascii="Arial" w:hAnsi="Arial" w:cs="Arial"/>
        </w:rPr>
        <w:t>must be submitted</w:t>
      </w:r>
      <w:r w:rsidR="0074784C" w:rsidRPr="003A5AFA">
        <w:rPr>
          <w:rFonts w:ascii="Arial" w:hAnsi="Arial" w:cs="Arial"/>
        </w:rPr>
        <w:t>.  Staff will approve/disapprove applications depending on documentation provided.  If space is available the child will</w:t>
      </w:r>
      <w:r w:rsidR="00FD230B" w:rsidRPr="003A5AFA">
        <w:rPr>
          <w:rFonts w:ascii="Arial" w:hAnsi="Arial" w:cs="Arial"/>
        </w:rPr>
        <w:t xml:space="preserve"> be</w:t>
      </w:r>
      <w:r w:rsidR="0074784C" w:rsidRPr="003A5AFA">
        <w:rPr>
          <w:rFonts w:ascii="Arial" w:hAnsi="Arial" w:cs="Arial"/>
        </w:rPr>
        <w:t xml:space="preserve"> placed at</w:t>
      </w:r>
      <w:r w:rsidR="00FD230B" w:rsidRPr="003A5AFA">
        <w:rPr>
          <w:rFonts w:ascii="Arial" w:hAnsi="Arial" w:cs="Arial"/>
        </w:rPr>
        <w:t xml:space="preserve"> the</w:t>
      </w:r>
      <w:r w:rsidR="0074784C" w:rsidRPr="003A5AFA">
        <w:rPr>
          <w:rFonts w:ascii="Arial" w:hAnsi="Arial" w:cs="Arial"/>
        </w:rPr>
        <w:t xml:space="preserve"> location of choice or</w:t>
      </w:r>
      <w:r w:rsidR="00FD230B" w:rsidRPr="003A5AFA">
        <w:rPr>
          <w:rFonts w:ascii="Arial" w:hAnsi="Arial" w:cs="Arial"/>
        </w:rPr>
        <w:t xml:space="preserve"> the</w:t>
      </w:r>
      <w:r w:rsidR="0074784C" w:rsidRPr="003A5AFA">
        <w:rPr>
          <w:rFonts w:ascii="Arial" w:hAnsi="Arial" w:cs="Arial"/>
        </w:rPr>
        <w:t xml:space="preserve"> site located closest to child’s home.  An approval/denial letter will be mailed.  Parent must confirm slot, and</w:t>
      </w:r>
      <w:r w:rsidR="007B2F7C">
        <w:rPr>
          <w:rFonts w:ascii="Arial" w:hAnsi="Arial" w:cs="Arial"/>
        </w:rPr>
        <w:t xml:space="preserve"> then the</w:t>
      </w:r>
      <w:r w:rsidR="0074784C" w:rsidRPr="003A5AFA">
        <w:rPr>
          <w:rFonts w:ascii="Arial" w:hAnsi="Arial" w:cs="Arial"/>
        </w:rPr>
        <w:t xml:space="preserve"> child’s information will be sent to </w:t>
      </w:r>
      <w:r w:rsidR="00FD230B" w:rsidRPr="003A5AFA">
        <w:rPr>
          <w:rFonts w:ascii="Arial" w:hAnsi="Arial" w:cs="Arial"/>
        </w:rPr>
        <w:t xml:space="preserve">the NC Pre-K site.  The teacher </w:t>
      </w:r>
      <w:r w:rsidR="007B2F7C">
        <w:rPr>
          <w:rFonts w:ascii="Arial" w:hAnsi="Arial" w:cs="Arial"/>
        </w:rPr>
        <w:t>will then contact the parent with</w:t>
      </w:r>
      <w:r w:rsidR="00FD230B" w:rsidRPr="003A5AFA">
        <w:rPr>
          <w:rFonts w:ascii="Arial" w:hAnsi="Arial" w:cs="Arial"/>
        </w:rPr>
        <w:t xml:space="preserve"> further guidance.</w:t>
      </w:r>
    </w:p>
    <w:p w:rsidR="00476421" w:rsidRPr="00DB346E" w:rsidRDefault="00FD230B" w:rsidP="00476421">
      <w:pPr>
        <w:pStyle w:val="ListParagraph"/>
        <w:numPr>
          <w:ilvl w:val="0"/>
          <w:numId w:val="1"/>
        </w:numPr>
        <w:rPr>
          <w:rFonts w:ascii="Arial" w:hAnsi="Arial" w:cs="Arial"/>
        </w:rPr>
      </w:pPr>
      <w:r w:rsidRPr="003A5AFA">
        <w:rPr>
          <w:rFonts w:ascii="Arial" w:hAnsi="Arial" w:cs="Arial"/>
          <w:b/>
        </w:rPr>
        <w:t>What</w:t>
      </w:r>
      <w:r w:rsidR="007B2F7C">
        <w:rPr>
          <w:rFonts w:ascii="Arial" w:hAnsi="Arial" w:cs="Arial"/>
          <w:b/>
        </w:rPr>
        <w:t xml:space="preserve"> are the qualifications to become</w:t>
      </w:r>
      <w:r w:rsidRPr="003A5AFA">
        <w:rPr>
          <w:rFonts w:ascii="Arial" w:hAnsi="Arial" w:cs="Arial"/>
          <w:b/>
        </w:rPr>
        <w:t xml:space="preserve"> an NC Pre-K teacher?</w:t>
      </w:r>
      <w:r w:rsidRPr="003A5AFA">
        <w:rPr>
          <w:rFonts w:ascii="Arial" w:hAnsi="Arial" w:cs="Arial"/>
        </w:rPr>
        <w:t xml:space="preserve"> T</w:t>
      </w:r>
      <w:r w:rsidR="0087548C" w:rsidRPr="003A5AFA">
        <w:rPr>
          <w:rFonts w:ascii="Arial" w:hAnsi="Arial" w:cs="Arial"/>
        </w:rPr>
        <w:t xml:space="preserve">eachers should have at least a </w:t>
      </w:r>
      <w:r w:rsidR="003A5AFA" w:rsidRPr="003A5AFA">
        <w:rPr>
          <w:rFonts w:ascii="Arial" w:hAnsi="Arial" w:cs="Arial"/>
        </w:rPr>
        <w:t>Bachelor’s</w:t>
      </w:r>
      <w:r w:rsidRPr="003A5AFA">
        <w:rPr>
          <w:rFonts w:ascii="Arial" w:hAnsi="Arial" w:cs="Arial"/>
        </w:rPr>
        <w:t xml:space="preserve"> degree in Birth-Kindergarten or a related field approved through DCDEE.</w:t>
      </w:r>
      <w:r w:rsidR="007B2F7C">
        <w:rPr>
          <w:rFonts w:ascii="Arial" w:hAnsi="Arial" w:cs="Arial"/>
        </w:rPr>
        <w:t xml:space="preserve">  Teachers should hold a Birth-</w:t>
      </w:r>
      <w:bookmarkStart w:id="0" w:name="_GoBack"/>
      <w:bookmarkEnd w:id="0"/>
      <w:r w:rsidRPr="003A5AFA">
        <w:rPr>
          <w:rFonts w:ascii="Arial" w:hAnsi="Arial" w:cs="Arial"/>
        </w:rPr>
        <w:t>Kindergarten licen</w:t>
      </w:r>
      <w:r w:rsidR="0087548C" w:rsidRPr="003A5AFA">
        <w:rPr>
          <w:rFonts w:ascii="Arial" w:hAnsi="Arial" w:cs="Arial"/>
        </w:rPr>
        <w:t xml:space="preserve">sure or </w:t>
      </w:r>
      <w:r w:rsidR="0087548C" w:rsidRPr="003A5AFA">
        <w:rPr>
          <w:rFonts w:ascii="Arial" w:hAnsi="Arial" w:cs="Arial"/>
        </w:rPr>
        <w:lastRenderedPageBreak/>
        <w:t>be enrolled in a Birth-</w:t>
      </w:r>
      <w:r w:rsidRPr="003A5AFA">
        <w:rPr>
          <w:rFonts w:ascii="Arial" w:hAnsi="Arial" w:cs="Arial"/>
        </w:rPr>
        <w:t>Kindergarten licensure program.  Teachers at private day cares and Head Start have to be enrolled with the Early Education Support, Licensure, and Professional Development Unit (EESLPD)</w:t>
      </w:r>
      <w:r w:rsidR="0087548C" w:rsidRPr="003A5AFA">
        <w:rPr>
          <w:rFonts w:ascii="Arial" w:hAnsi="Arial" w:cs="Arial"/>
        </w:rPr>
        <w:t>.  Teachers have to be approved through DCDEE prior to start date of employment.</w:t>
      </w:r>
    </w:p>
    <w:p w:rsidR="00B45D6A" w:rsidRPr="00476421" w:rsidRDefault="00B45D6A" w:rsidP="00476421">
      <w:pPr>
        <w:pStyle w:val="ListParagraph"/>
        <w:numPr>
          <w:ilvl w:val="0"/>
          <w:numId w:val="1"/>
        </w:numPr>
        <w:rPr>
          <w:rFonts w:ascii="Arial" w:hAnsi="Arial" w:cs="Arial"/>
        </w:rPr>
      </w:pPr>
      <w:r w:rsidRPr="00476421">
        <w:rPr>
          <w:rFonts w:ascii="Arial" w:hAnsi="Arial" w:cs="Arial"/>
          <w:b/>
        </w:rPr>
        <w:t>What is DCDEE?</w:t>
      </w:r>
    </w:p>
    <w:p w:rsidR="0007206D" w:rsidRPr="00DB346E" w:rsidRDefault="00476421" w:rsidP="00DB346E">
      <w:pPr>
        <w:pStyle w:val="ListParagraph"/>
        <w:rPr>
          <w:rFonts w:ascii="Arial" w:hAnsi="Arial" w:cs="Arial"/>
        </w:rPr>
      </w:pPr>
      <w:r>
        <w:rPr>
          <w:rFonts w:ascii="Arial" w:hAnsi="Arial" w:cs="Arial"/>
        </w:rPr>
        <w:t xml:space="preserve">DCDEE stands for the Division of Child </w:t>
      </w:r>
      <w:r w:rsidR="00DB346E">
        <w:rPr>
          <w:rFonts w:ascii="Arial" w:hAnsi="Arial" w:cs="Arial"/>
        </w:rPr>
        <w:t>Development and Early Education.</w:t>
      </w:r>
    </w:p>
    <w:p w:rsidR="00476421" w:rsidRPr="0007206D" w:rsidRDefault="00476421" w:rsidP="00FD230B">
      <w:pPr>
        <w:pStyle w:val="ListParagraph"/>
        <w:numPr>
          <w:ilvl w:val="0"/>
          <w:numId w:val="1"/>
        </w:numPr>
        <w:rPr>
          <w:rFonts w:ascii="Arial" w:hAnsi="Arial" w:cs="Arial"/>
          <w:b/>
        </w:rPr>
      </w:pPr>
      <w:r w:rsidRPr="0007206D">
        <w:rPr>
          <w:rFonts w:ascii="Arial" w:hAnsi="Arial" w:cs="Arial"/>
          <w:b/>
        </w:rPr>
        <w:t>What are the rates for NC Pre-K sites?</w:t>
      </w:r>
    </w:p>
    <w:p w:rsidR="00476421" w:rsidRDefault="00476421" w:rsidP="00476421">
      <w:pPr>
        <w:pStyle w:val="ListParagraph"/>
        <w:rPr>
          <w:rFonts w:ascii="Arial" w:hAnsi="Arial" w:cs="Arial"/>
        </w:rPr>
      </w:pPr>
      <w:r>
        <w:rPr>
          <w:rFonts w:ascii="Arial" w:hAnsi="Arial" w:cs="Arial"/>
        </w:rPr>
        <w:t>Public Schools are reimbursed up to $473.00. H</w:t>
      </w:r>
      <w:r w:rsidR="00ED7E01">
        <w:rPr>
          <w:rFonts w:ascii="Arial" w:hAnsi="Arial" w:cs="Arial"/>
        </w:rPr>
        <w:t>ead Start is reimbursed up to $4</w:t>
      </w:r>
      <w:r>
        <w:rPr>
          <w:rFonts w:ascii="Arial" w:hAnsi="Arial" w:cs="Arial"/>
        </w:rPr>
        <w:t>00.00.</w:t>
      </w:r>
    </w:p>
    <w:p w:rsidR="0007206D" w:rsidRPr="00DB346E" w:rsidRDefault="00476421" w:rsidP="00DB346E">
      <w:pPr>
        <w:pStyle w:val="ListParagraph"/>
        <w:rPr>
          <w:rFonts w:ascii="Arial" w:hAnsi="Arial" w:cs="Arial"/>
        </w:rPr>
      </w:pPr>
      <w:r>
        <w:rPr>
          <w:rFonts w:ascii="Arial" w:hAnsi="Arial" w:cs="Arial"/>
        </w:rPr>
        <w:t>Private Day Care with a teacher with an approved Bachelor’s degree is reimbursed at $600.00.  Private Day Care with a teacher with an approved Bachelor’s degree and B-K licensure is reimbursed at $650.00.</w:t>
      </w:r>
    </w:p>
    <w:p w:rsidR="0007206D" w:rsidRPr="0007206D" w:rsidRDefault="0007206D" w:rsidP="0007206D">
      <w:pPr>
        <w:pStyle w:val="ListParagraph"/>
        <w:numPr>
          <w:ilvl w:val="0"/>
          <w:numId w:val="1"/>
        </w:numPr>
        <w:rPr>
          <w:rFonts w:ascii="Arial" w:hAnsi="Arial" w:cs="Arial"/>
          <w:b/>
        </w:rPr>
      </w:pPr>
      <w:r>
        <w:rPr>
          <w:rFonts w:ascii="Arial" w:hAnsi="Arial" w:cs="Arial"/>
          <w:b/>
        </w:rPr>
        <w:t>Is transportation provided?</w:t>
      </w:r>
    </w:p>
    <w:p w:rsidR="0007206D" w:rsidRPr="00DB346E" w:rsidRDefault="0007206D" w:rsidP="00DB346E">
      <w:pPr>
        <w:pStyle w:val="ListParagraph"/>
        <w:rPr>
          <w:rFonts w:ascii="Arial" w:hAnsi="Arial" w:cs="Arial"/>
        </w:rPr>
      </w:pPr>
      <w:r>
        <w:rPr>
          <w:rFonts w:ascii="Arial" w:hAnsi="Arial" w:cs="Arial"/>
        </w:rPr>
        <w:t>Students who attend public school will ride the public school buses.  Students who attend day care that parents have reliable transportation will be transported by parents.  Students that do not have transportation will be transported by day care vans.</w:t>
      </w:r>
    </w:p>
    <w:p w:rsidR="0007206D" w:rsidRDefault="0007206D" w:rsidP="0007206D">
      <w:pPr>
        <w:pStyle w:val="ListParagraph"/>
        <w:numPr>
          <w:ilvl w:val="0"/>
          <w:numId w:val="1"/>
        </w:numPr>
        <w:rPr>
          <w:rFonts w:ascii="Arial" w:hAnsi="Arial" w:cs="Arial"/>
          <w:b/>
        </w:rPr>
      </w:pPr>
      <w:r w:rsidRPr="0007206D">
        <w:rPr>
          <w:rFonts w:ascii="Arial" w:hAnsi="Arial" w:cs="Arial"/>
          <w:b/>
        </w:rPr>
        <w:t>W</w:t>
      </w:r>
      <w:r>
        <w:rPr>
          <w:rFonts w:ascii="Arial" w:hAnsi="Arial" w:cs="Arial"/>
          <w:b/>
        </w:rPr>
        <w:t>hat are the hours of operation?</w:t>
      </w:r>
    </w:p>
    <w:p w:rsidR="0007206D" w:rsidRPr="0007206D" w:rsidRDefault="0007206D" w:rsidP="0007206D">
      <w:pPr>
        <w:pStyle w:val="ListParagraph"/>
        <w:rPr>
          <w:rFonts w:ascii="Arial" w:hAnsi="Arial" w:cs="Arial"/>
        </w:rPr>
      </w:pPr>
      <w:r>
        <w:rPr>
          <w:rFonts w:ascii="Arial" w:hAnsi="Arial" w:cs="Arial"/>
        </w:rPr>
        <w:t>NC Pre-K operates from 8:00 a.m</w:t>
      </w:r>
      <w:r w:rsidR="00DB346E">
        <w:rPr>
          <w:rFonts w:ascii="Arial" w:hAnsi="Arial" w:cs="Arial"/>
        </w:rPr>
        <w:t>. -</w:t>
      </w:r>
      <w:r>
        <w:rPr>
          <w:rFonts w:ascii="Arial" w:hAnsi="Arial" w:cs="Arial"/>
        </w:rPr>
        <w:t xml:space="preserve"> 2:30 p.m.  NC Pre-K follows the Public Schools of Robeson County Schedule.</w:t>
      </w:r>
    </w:p>
    <w:p w:rsidR="0007206D" w:rsidRPr="0007206D" w:rsidRDefault="0007206D" w:rsidP="0007206D">
      <w:pPr>
        <w:ind w:left="360"/>
        <w:rPr>
          <w:rFonts w:ascii="Arial" w:hAnsi="Arial" w:cs="Arial"/>
        </w:rPr>
      </w:pPr>
    </w:p>
    <w:p w:rsidR="0007206D" w:rsidRDefault="0007206D" w:rsidP="0007206D">
      <w:pPr>
        <w:pStyle w:val="ListParagraph"/>
        <w:rPr>
          <w:rFonts w:ascii="Arial" w:hAnsi="Arial" w:cs="Arial"/>
        </w:rPr>
      </w:pPr>
    </w:p>
    <w:p w:rsidR="0007206D" w:rsidRPr="0007206D" w:rsidRDefault="0007206D" w:rsidP="0007206D">
      <w:pPr>
        <w:rPr>
          <w:rFonts w:ascii="Arial" w:hAnsi="Arial" w:cs="Arial"/>
        </w:rPr>
      </w:pPr>
    </w:p>
    <w:p w:rsidR="0007206D" w:rsidRPr="0007206D" w:rsidRDefault="0007206D" w:rsidP="0007206D">
      <w:pPr>
        <w:pStyle w:val="ListParagraph"/>
        <w:rPr>
          <w:rFonts w:ascii="Arial" w:hAnsi="Arial" w:cs="Arial"/>
        </w:rPr>
      </w:pPr>
    </w:p>
    <w:p w:rsidR="00476421" w:rsidRPr="00476421" w:rsidRDefault="00476421" w:rsidP="00476421">
      <w:pPr>
        <w:rPr>
          <w:rFonts w:ascii="Arial" w:hAnsi="Arial" w:cs="Arial"/>
        </w:rPr>
      </w:pPr>
    </w:p>
    <w:p w:rsidR="00476421" w:rsidRPr="00476421" w:rsidRDefault="00476421" w:rsidP="00476421">
      <w:pPr>
        <w:pStyle w:val="ListParagraph"/>
        <w:rPr>
          <w:rFonts w:ascii="Arial" w:hAnsi="Arial" w:cs="Arial"/>
        </w:rPr>
      </w:pPr>
    </w:p>
    <w:p w:rsidR="007B7F81" w:rsidRPr="007B7F81" w:rsidRDefault="007B7F81" w:rsidP="007B7F81">
      <w:pPr>
        <w:rPr>
          <w:sz w:val="28"/>
          <w:szCs w:val="28"/>
        </w:rPr>
      </w:pPr>
    </w:p>
    <w:sectPr w:rsidR="007B7F81" w:rsidRPr="007B7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83984"/>
    <w:multiLevelType w:val="hybridMultilevel"/>
    <w:tmpl w:val="42BA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B1"/>
    <w:rsid w:val="0007206D"/>
    <w:rsid w:val="0029245D"/>
    <w:rsid w:val="003303B1"/>
    <w:rsid w:val="003A5AFA"/>
    <w:rsid w:val="00476421"/>
    <w:rsid w:val="0074784C"/>
    <w:rsid w:val="007B2F7C"/>
    <w:rsid w:val="007B7F81"/>
    <w:rsid w:val="00820D1D"/>
    <w:rsid w:val="0087548C"/>
    <w:rsid w:val="009353CE"/>
    <w:rsid w:val="009D57FE"/>
    <w:rsid w:val="00A63B4E"/>
    <w:rsid w:val="00B45D6A"/>
    <w:rsid w:val="00DB346E"/>
    <w:rsid w:val="00ED7E01"/>
    <w:rsid w:val="00EF117E"/>
    <w:rsid w:val="00FD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6D30A-287A-437F-9B72-DF0D6ED0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B4E"/>
    <w:pPr>
      <w:ind w:left="720"/>
      <w:contextualSpacing/>
    </w:pPr>
  </w:style>
  <w:style w:type="character" w:styleId="Hyperlink">
    <w:name w:val="Hyperlink"/>
    <w:basedOn w:val="DefaultParagraphFont"/>
    <w:uiPriority w:val="99"/>
    <w:unhideWhenUsed/>
    <w:rsid w:val="007B7F81"/>
    <w:rPr>
      <w:color w:val="0563C1" w:themeColor="hyperlink"/>
      <w:u w:val="single"/>
    </w:rPr>
  </w:style>
  <w:style w:type="paragraph" w:styleId="BalloonText">
    <w:name w:val="Balloon Text"/>
    <w:basedOn w:val="Normal"/>
    <w:link w:val="BalloonTextChar"/>
    <w:uiPriority w:val="99"/>
    <w:semiHidden/>
    <w:unhideWhenUsed/>
    <w:rsid w:val="00292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besonpartnership.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Shirleen Davis</dc:creator>
  <cp:keywords/>
  <dc:description/>
  <cp:lastModifiedBy>Shirleen Davis</cp:lastModifiedBy>
  <cp:revision>4</cp:revision>
  <cp:lastPrinted>2014-06-23T18:30:00Z</cp:lastPrinted>
  <dcterms:created xsi:type="dcterms:W3CDTF">2014-06-17T15:40:00Z</dcterms:created>
  <dcterms:modified xsi:type="dcterms:W3CDTF">2014-09-11T14:19:00Z</dcterms:modified>
</cp:coreProperties>
</file>